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D00B6">
      <w:pPr>
        <w:ind w:firstLine="320" w:firstLineChars="1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</w:t>
      </w: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 xml:space="preserve">    </w:t>
      </w:r>
      <w:r>
        <w:rPr>
          <w:rFonts w:hint="eastAsia" w:ascii="宋体" w:hAnsi="宋体"/>
          <w:b/>
          <w:color w:val="000000"/>
          <w:sz w:val="32"/>
          <w:szCs w:val="32"/>
        </w:rPr>
        <w:t>浙江传媒学院课程教学大纲编制审批表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233"/>
        <w:gridCol w:w="1080"/>
        <w:gridCol w:w="540"/>
        <w:gridCol w:w="1080"/>
        <w:gridCol w:w="1620"/>
      </w:tblGrid>
      <w:tr w14:paraId="3D73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02F127F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课程名称</w:t>
            </w:r>
          </w:p>
        </w:tc>
        <w:tc>
          <w:tcPr>
            <w:tcW w:w="3233" w:type="dxa"/>
          </w:tcPr>
          <w:p w14:paraId="7897694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高级人工智能实践</w:t>
            </w:r>
          </w:p>
        </w:tc>
        <w:tc>
          <w:tcPr>
            <w:tcW w:w="1620" w:type="dxa"/>
            <w:gridSpan w:val="2"/>
            <w:vAlign w:val="center"/>
          </w:tcPr>
          <w:p w14:paraId="63AF93C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课程编号</w:t>
            </w:r>
          </w:p>
        </w:tc>
        <w:tc>
          <w:tcPr>
            <w:tcW w:w="2700" w:type="dxa"/>
            <w:gridSpan w:val="2"/>
          </w:tcPr>
          <w:p w14:paraId="61C4295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AA30310</w:t>
            </w:r>
          </w:p>
        </w:tc>
      </w:tr>
      <w:tr w14:paraId="5FA8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0EE421B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课程性质</w:t>
            </w:r>
          </w:p>
        </w:tc>
        <w:tc>
          <w:tcPr>
            <w:tcW w:w="7553" w:type="dxa"/>
            <w:gridSpan w:val="5"/>
            <w:vAlign w:val="center"/>
          </w:tcPr>
          <w:p w14:paraId="60EDB2A2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□大学通识教育课（必修）；□大学通识教育课（选修）；</w:t>
            </w:r>
          </w:p>
          <w:p w14:paraId="19EACC31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□学科类基础平台课；√专业课</w:t>
            </w:r>
          </w:p>
        </w:tc>
      </w:tr>
      <w:tr w14:paraId="0BC1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5361A4A9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适用专业</w:t>
            </w:r>
          </w:p>
        </w:tc>
        <w:tc>
          <w:tcPr>
            <w:tcW w:w="7553" w:type="dxa"/>
            <w:gridSpan w:val="5"/>
            <w:vAlign w:val="center"/>
          </w:tcPr>
          <w:p w14:paraId="63F6BD1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数字媒体技术专业、软件工程专业</w:t>
            </w:r>
          </w:p>
        </w:tc>
      </w:tr>
      <w:tr w14:paraId="2371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555" w:type="dxa"/>
            <w:vAlign w:val="center"/>
          </w:tcPr>
          <w:p w14:paraId="25DED1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编制类别</w:t>
            </w:r>
          </w:p>
        </w:tc>
        <w:tc>
          <w:tcPr>
            <w:tcW w:w="4313" w:type="dxa"/>
            <w:gridSpan w:val="2"/>
            <w:vAlign w:val="center"/>
          </w:tcPr>
          <w:p w14:paraId="7004A69E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□新开课程大纲制定；</w:t>
            </w:r>
          </w:p>
          <w:p w14:paraId="7D78EF62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√已有课程大纲修订</w:t>
            </w:r>
          </w:p>
        </w:tc>
        <w:tc>
          <w:tcPr>
            <w:tcW w:w="1620" w:type="dxa"/>
            <w:gridSpan w:val="2"/>
            <w:vAlign w:val="center"/>
          </w:tcPr>
          <w:p w14:paraId="238489B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执笔人</w:t>
            </w:r>
          </w:p>
          <w:p w14:paraId="2EA35EB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（签名）</w:t>
            </w:r>
          </w:p>
        </w:tc>
        <w:tc>
          <w:tcPr>
            <w:tcW w:w="1620" w:type="dxa"/>
          </w:tcPr>
          <w:p w14:paraId="4C74446D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4B0C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exact"/>
        </w:trPr>
        <w:tc>
          <w:tcPr>
            <w:tcW w:w="1555" w:type="dxa"/>
            <w:vAlign w:val="center"/>
          </w:tcPr>
          <w:p w14:paraId="65FDB107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课程</w:t>
            </w:r>
            <w:r>
              <w:rPr>
                <w:rFonts w:ascii="宋体" w:hAnsi="宋体"/>
                <w:sz w:val="30"/>
                <w:szCs w:val="30"/>
              </w:rPr>
              <w:t>群</w:t>
            </w:r>
          </w:p>
          <w:p w14:paraId="507D387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审核意见</w:t>
            </w:r>
          </w:p>
        </w:tc>
        <w:tc>
          <w:tcPr>
            <w:tcW w:w="7553" w:type="dxa"/>
            <w:gridSpan w:val="5"/>
          </w:tcPr>
          <w:p w14:paraId="6EEC7F7A">
            <w:pPr>
              <w:rPr>
                <w:rFonts w:ascii="宋体" w:hAnsi="宋体"/>
                <w:sz w:val="24"/>
              </w:rPr>
            </w:pPr>
          </w:p>
          <w:p w14:paraId="01E35F63">
            <w:pPr>
              <w:rPr>
                <w:rFonts w:ascii="宋体" w:hAnsi="宋体"/>
                <w:sz w:val="24"/>
              </w:rPr>
            </w:pPr>
          </w:p>
          <w:p w14:paraId="0ACF1A61">
            <w:pPr>
              <w:rPr>
                <w:rFonts w:ascii="宋体" w:hAnsi="宋体"/>
                <w:sz w:val="24"/>
              </w:rPr>
            </w:pPr>
          </w:p>
          <w:p w14:paraId="4633C4A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负责人签字：             </w:t>
            </w:r>
            <w:r>
              <w:rPr>
                <w:rFonts w:ascii="宋体" w:hAnsi="宋体"/>
                <w:sz w:val="30"/>
                <w:szCs w:val="30"/>
              </w:rPr>
              <w:t xml:space="preserve">          </w:t>
            </w:r>
            <w:r>
              <w:rPr>
                <w:rFonts w:hint="eastAsia" w:ascii="宋体" w:hAnsi="宋体"/>
                <w:sz w:val="30"/>
                <w:szCs w:val="30"/>
              </w:rPr>
              <w:t>年  月  日</w:t>
            </w:r>
          </w:p>
        </w:tc>
      </w:tr>
      <w:tr w14:paraId="71E2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exact"/>
        </w:trPr>
        <w:tc>
          <w:tcPr>
            <w:tcW w:w="1555" w:type="dxa"/>
            <w:vAlign w:val="center"/>
          </w:tcPr>
          <w:p w14:paraId="43F823CF">
            <w:pPr>
              <w:jc w:val="center"/>
              <w:rPr>
                <w:rFonts w:ascii="宋体" w:hAnsi="宋体" w:eastAsiaTheme="minorEastAsia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基层党组织意见</w:t>
            </w:r>
          </w:p>
        </w:tc>
        <w:tc>
          <w:tcPr>
            <w:tcW w:w="7553" w:type="dxa"/>
            <w:gridSpan w:val="5"/>
          </w:tcPr>
          <w:p w14:paraId="218283D5">
            <w:pPr>
              <w:rPr>
                <w:rFonts w:ascii="宋体" w:hAnsi="宋体"/>
                <w:sz w:val="24"/>
              </w:rPr>
            </w:pPr>
          </w:p>
          <w:p w14:paraId="27084EBC">
            <w:pPr>
              <w:rPr>
                <w:rFonts w:ascii="宋体" w:hAnsi="宋体"/>
                <w:sz w:val="24"/>
              </w:rPr>
            </w:pPr>
          </w:p>
          <w:p w14:paraId="04C1394C">
            <w:pPr>
              <w:rPr>
                <w:rFonts w:ascii="宋体" w:hAnsi="宋体"/>
                <w:sz w:val="24"/>
              </w:rPr>
            </w:pPr>
          </w:p>
          <w:p w14:paraId="03BFD887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负责人签字：         （公章）  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 年  月  日</w:t>
            </w:r>
          </w:p>
        </w:tc>
      </w:tr>
      <w:tr w14:paraId="5025F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exact"/>
        </w:trPr>
        <w:tc>
          <w:tcPr>
            <w:tcW w:w="1555" w:type="dxa"/>
            <w:vAlign w:val="center"/>
          </w:tcPr>
          <w:p w14:paraId="152AB2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课程归口</w:t>
            </w:r>
          </w:p>
          <w:p w14:paraId="21FB69C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学院意见</w:t>
            </w:r>
          </w:p>
        </w:tc>
        <w:tc>
          <w:tcPr>
            <w:tcW w:w="7553" w:type="dxa"/>
            <w:gridSpan w:val="5"/>
          </w:tcPr>
          <w:p w14:paraId="45154DC8">
            <w:pPr>
              <w:rPr>
                <w:rFonts w:ascii="宋体" w:hAnsi="宋体"/>
                <w:sz w:val="24"/>
              </w:rPr>
            </w:pPr>
          </w:p>
          <w:p w14:paraId="5D55D9BB">
            <w:pPr>
              <w:rPr>
                <w:rFonts w:ascii="宋体" w:hAnsi="宋体"/>
                <w:sz w:val="24"/>
              </w:rPr>
            </w:pPr>
          </w:p>
          <w:p w14:paraId="418EC03D">
            <w:pPr>
              <w:rPr>
                <w:rFonts w:ascii="宋体" w:hAnsi="宋体"/>
                <w:sz w:val="24"/>
              </w:rPr>
            </w:pPr>
          </w:p>
          <w:p w14:paraId="1C71ADD1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负责人签字：         （公章）   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年  月  日</w:t>
            </w:r>
          </w:p>
        </w:tc>
      </w:tr>
      <w:tr w14:paraId="4981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exact"/>
        </w:trPr>
        <w:tc>
          <w:tcPr>
            <w:tcW w:w="1555" w:type="dxa"/>
            <w:vAlign w:val="center"/>
          </w:tcPr>
          <w:p w14:paraId="5AFF627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学生所在</w:t>
            </w:r>
          </w:p>
          <w:p w14:paraId="127245C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学院意见</w:t>
            </w:r>
          </w:p>
        </w:tc>
        <w:tc>
          <w:tcPr>
            <w:tcW w:w="7553" w:type="dxa"/>
            <w:gridSpan w:val="5"/>
          </w:tcPr>
          <w:p w14:paraId="44ECB4FF">
            <w:pPr>
              <w:rPr>
                <w:sz w:val="24"/>
              </w:rPr>
            </w:pPr>
          </w:p>
          <w:p w14:paraId="47E86737">
            <w:pPr>
              <w:rPr>
                <w:sz w:val="24"/>
              </w:rPr>
            </w:pPr>
          </w:p>
          <w:p w14:paraId="39CC74E2">
            <w:pPr>
              <w:rPr>
                <w:sz w:val="24"/>
              </w:rPr>
            </w:pPr>
          </w:p>
          <w:p w14:paraId="73ACDC03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负责人签字：         （公章）   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 年  月  日</w:t>
            </w:r>
          </w:p>
        </w:tc>
      </w:tr>
      <w:tr w14:paraId="3FC5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</w:trPr>
        <w:tc>
          <w:tcPr>
            <w:tcW w:w="1555" w:type="dxa"/>
            <w:vAlign w:val="center"/>
          </w:tcPr>
          <w:p w14:paraId="03039411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报教务处</w:t>
            </w:r>
          </w:p>
          <w:p w14:paraId="3B53FF62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备案情况</w:t>
            </w:r>
          </w:p>
        </w:tc>
        <w:tc>
          <w:tcPr>
            <w:tcW w:w="7553" w:type="dxa"/>
            <w:gridSpan w:val="5"/>
          </w:tcPr>
          <w:p w14:paraId="207916B7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备案日期：</w:t>
            </w:r>
          </w:p>
          <w:p w14:paraId="6069393A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经手人签字：</w:t>
            </w:r>
          </w:p>
        </w:tc>
      </w:tr>
    </w:tbl>
    <w:p w14:paraId="12648371"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注：1.“课程性质”、“编制类别”在相应项目前打“√”；</w:t>
      </w:r>
    </w:p>
    <w:p w14:paraId="35134331">
      <w:pPr>
        <w:spacing w:line="400" w:lineRule="exact"/>
        <w:ind w:firstLine="480" w:firstLineChars="2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2.本表随附课程教学大纲</w:t>
      </w:r>
    </w:p>
    <w:p w14:paraId="3F059108">
      <w:pPr>
        <w:ind w:firstLine="800" w:firstLineChars="2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p w14:paraId="5399BEC4">
      <w:pPr>
        <w:jc w:val="center"/>
        <w:rPr>
          <w:rFonts w:ascii="黑体" w:hAnsi="宋体" w:eastAsia="黑体"/>
          <w:b/>
          <w:sz w:val="30"/>
          <w:szCs w:val="30"/>
        </w:rPr>
      </w:pPr>
      <w:r>
        <w:br w:type="page"/>
      </w:r>
      <w:r>
        <w:rPr>
          <w:rFonts w:hint="eastAsia" w:ascii="黑体" w:hAnsi="宋体" w:eastAsia="黑体"/>
          <w:b/>
          <w:sz w:val="30"/>
          <w:szCs w:val="30"/>
        </w:rPr>
        <w:t>《高级人工智能实践》课程实验教学大纲</w:t>
      </w:r>
    </w:p>
    <w:p w14:paraId="4C383D65">
      <w:pPr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课程名称：</w:t>
      </w:r>
      <w:r>
        <w:rPr>
          <w:rFonts w:hint="eastAsia"/>
          <w:sz w:val="24"/>
        </w:rPr>
        <w:t xml:space="preserve">高级人工智能实践 </w:t>
      </w:r>
      <w:r>
        <w:rPr>
          <w:rFonts w:hint="eastAsia" w:ascii="黑体" w:hAnsi="宋体" w:eastAsia="黑体"/>
          <w:sz w:val="24"/>
        </w:rPr>
        <w:t xml:space="preserve">                       </w:t>
      </w:r>
      <w:r>
        <w:rPr>
          <w:rFonts w:hint="eastAsia" w:ascii="黑体" w:hAnsi="宋体" w:eastAsia="黑体"/>
          <w:b/>
          <w:sz w:val="24"/>
        </w:rPr>
        <w:t>实验学时：</w:t>
      </w:r>
      <w:r>
        <w:rPr>
          <w:rFonts w:hint="eastAsia"/>
          <w:sz w:val="24"/>
        </w:rPr>
        <w:t>16</w:t>
      </w:r>
      <w:r>
        <w:rPr>
          <w:rFonts w:hint="eastAsia" w:ascii="黑体" w:hAnsi="宋体" w:eastAsia="黑体"/>
          <w:b/>
          <w:sz w:val="24"/>
        </w:rPr>
        <w:t xml:space="preserve"> </w:t>
      </w:r>
    </w:p>
    <w:p w14:paraId="24981D84">
      <w:pPr>
        <w:jc w:val="left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适用专业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4"/>
        </w:rPr>
        <w:t xml:space="preserve">数字媒体技术、软件工程 </w:t>
      </w:r>
      <w:r>
        <w:rPr>
          <w:sz w:val="24"/>
        </w:rPr>
        <w:t xml:space="preserve">   </w:t>
      </w:r>
      <w:r>
        <w:rPr>
          <w:rFonts w:hint="eastAsia" w:ascii="黑体" w:hAnsi="宋体" w:eastAsia="黑体"/>
          <w:b/>
          <w:sz w:val="24"/>
        </w:rPr>
        <w:t>课程类别：</w:t>
      </w:r>
      <w:r>
        <w:rPr>
          <w:rFonts w:hint="eastAsia" w:ascii="宋体" w:hAnsi="宋体"/>
          <w:sz w:val="24"/>
        </w:rPr>
        <w:t>专业选修</w:t>
      </w:r>
    </w:p>
    <w:p w14:paraId="7AB111EA">
      <w:pPr>
        <w:spacing w:before="156" w:beforeLines="50"/>
        <w:ind w:firstLine="472" w:firstLineChars="196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b/>
          <w:sz w:val="24"/>
        </w:rPr>
        <w:t>一、实验教学任务与目的</w:t>
      </w:r>
    </w:p>
    <w:p w14:paraId="76092A5A">
      <w:pPr>
        <w:spacing w:before="156" w:beforeLines="50"/>
        <w:ind w:firstLine="411" w:firstLineChars="196"/>
        <w:rPr>
          <w:rFonts w:ascii="宋体" w:hAnsi="宋体"/>
          <w:color w:val="FF0000"/>
          <w:szCs w:val="21"/>
        </w:rPr>
      </w:pPr>
      <w:r>
        <w:rPr>
          <w:rFonts w:hint="eastAsia"/>
        </w:rPr>
        <w:t>实践教学与理论教学同样都是教学中必不可少的重要环节，高级人工智能实践实验是人工智能课程后续教学的重要环节。本课程通过独特的专题教学法，结合线上线下的新型授课模式，通过当今人工智能热门理论知识的讲授引导学生紧跟科技前沿技术，同时通过项目实践将理论知识应用于传媒+人工智能的实践应用中，培养学生的理论联系实际能力和创新能力，拓展学生的知识面，提高学生的自我学习和紧跟技术前沿的意识。通过实验可以使理论教学和实践能力的培养相结合，以理论指导实践，以实践验证基本理论，使学生进一步巩固基本理论知识，具有一定的实际操作能力；同时通过学生上机对各单元实验内容的具体动手操作，能提出问题、分析问题、最后能解决问题，促使学生提高分析问题和解决问题的能力，为后续专业课及毕业设计打下良好基础。在实验教学过程中发掘出思政元素，准确把握立德树人的内涵，落实立德树人的根本手段和重要举措；科学技术的进步、学科发展要与国家发展战略紧密结合起来；提升大学生的政治认同和学科认同。</w:t>
      </w:r>
    </w:p>
    <w:p w14:paraId="58AAB1B6">
      <w:pPr>
        <w:spacing w:before="156" w:beforeLines="50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二、实验项目内容、基本要求与学时分配</w:t>
      </w:r>
    </w:p>
    <w:tbl>
      <w:tblPr>
        <w:tblStyle w:val="5"/>
        <w:tblW w:w="900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12"/>
        <w:gridCol w:w="642"/>
        <w:gridCol w:w="709"/>
        <w:gridCol w:w="709"/>
        <w:gridCol w:w="709"/>
        <w:gridCol w:w="1984"/>
        <w:gridCol w:w="2195"/>
      </w:tblGrid>
      <w:tr w14:paraId="627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Align w:val="center"/>
          </w:tcPr>
          <w:p w14:paraId="2770661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12" w:type="dxa"/>
            <w:vAlign w:val="center"/>
          </w:tcPr>
          <w:p w14:paraId="1E085093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实验项目名称</w:t>
            </w:r>
          </w:p>
        </w:tc>
        <w:tc>
          <w:tcPr>
            <w:tcW w:w="642" w:type="dxa"/>
            <w:vAlign w:val="center"/>
          </w:tcPr>
          <w:p w14:paraId="4007EC4C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实验学时</w:t>
            </w:r>
          </w:p>
        </w:tc>
        <w:tc>
          <w:tcPr>
            <w:tcW w:w="709" w:type="dxa"/>
            <w:vAlign w:val="center"/>
          </w:tcPr>
          <w:p w14:paraId="0B00F1BC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实验类别</w:t>
            </w:r>
          </w:p>
        </w:tc>
        <w:tc>
          <w:tcPr>
            <w:tcW w:w="709" w:type="dxa"/>
            <w:vAlign w:val="center"/>
          </w:tcPr>
          <w:p w14:paraId="3E466FC5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实验类型</w:t>
            </w:r>
          </w:p>
        </w:tc>
        <w:tc>
          <w:tcPr>
            <w:tcW w:w="709" w:type="dxa"/>
            <w:vAlign w:val="center"/>
          </w:tcPr>
          <w:p w14:paraId="2F3AB46E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实验要求</w:t>
            </w:r>
          </w:p>
        </w:tc>
        <w:tc>
          <w:tcPr>
            <w:tcW w:w="1984" w:type="dxa"/>
            <w:vAlign w:val="center"/>
          </w:tcPr>
          <w:p w14:paraId="7A28ADF5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实验内容提要</w:t>
            </w:r>
          </w:p>
        </w:tc>
        <w:tc>
          <w:tcPr>
            <w:tcW w:w="2195" w:type="dxa"/>
            <w:vAlign w:val="center"/>
          </w:tcPr>
          <w:p w14:paraId="05A69395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思政元素</w:t>
            </w:r>
          </w:p>
        </w:tc>
      </w:tr>
      <w:tr w14:paraId="2F55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Align w:val="center"/>
          </w:tcPr>
          <w:p w14:paraId="40FE84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12" w:type="dxa"/>
            <w:vAlign w:val="center"/>
          </w:tcPr>
          <w:p w14:paraId="7F308DC2">
            <w:pPr>
              <w:ind w:right="-79"/>
              <w:jc w:val="center"/>
              <w:rPr>
                <w:rFonts w:hint="default" w:ascii="宋体" w:hAnsi="Arial Unicode MS" w:eastAsia="宋体" w:cs="Arial Unicode MS"/>
                <w:bCs/>
                <w:szCs w:val="21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lang w:val="en-US" w:eastAsia="zh-CN"/>
              </w:rPr>
              <w:t>人工智能</w:t>
            </w:r>
            <w:r>
              <w:rPr>
                <w:rFonts w:hint="eastAsia" w:ascii="宋体"/>
                <w:bCs/>
                <w:szCs w:val="21"/>
              </w:rPr>
              <w:t>算法</w:t>
            </w:r>
            <w:r>
              <w:rPr>
                <w:rFonts w:hint="eastAsia" w:ascii="宋体"/>
                <w:bCs/>
                <w:szCs w:val="21"/>
                <w:lang w:val="en-US" w:eastAsia="zh-CN"/>
              </w:rPr>
              <w:t>平台搭建</w:t>
            </w:r>
          </w:p>
        </w:tc>
        <w:tc>
          <w:tcPr>
            <w:tcW w:w="642" w:type="dxa"/>
            <w:vAlign w:val="center"/>
          </w:tcPr>
          <w:p w14:paraId="04BB38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1D7624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专业基础</w:t>
            </w:r>
          </w:p>
        </w:tc>
        <w:tc>
          <w:tcPr>
            <w:tcW w:w="709" w:type="dxa"/>
            <w:vAlign w:val="center"/>
          </w:tcPr>
          <w:p w14:paraId="5870F45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验证</w:t>
            </w:r>
          </w:p>
        </w:tc>
        <w:tc>
          <w:tcPr>
            <w:tcW w:w="709" w:type="dxa"/>
            <w:vAlign w:val="center"/>
          </w:tcPr>
          <w:p w14:paraId="005BC24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必做</w:t>
            </w:r>
          </w:p>
        </w:tc>
        <w:tc>
          <w:tcPr>
            <w:tcW w:w="1984" w:type="dxa"/>
            <w:vAlign w:val="center"/>
          </w:tcPr>
          <w:p w14:paraId="5B3992A8">
            <w:pPr>
              <w:snapToGrid w:val="0"/>
              <w:ind w:left="71" w:leftChars="34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掌握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常用的人工智能算法</w:t>
            </w:r>
            <w:r>
              <w:rPr>
                <w:rFonts w:hint="eastAsia" w:ascii="宋体" w:hAnsi="宋体" w:cs="宋体"/>
                <w:szCs w:val="21"/>
              </w:rPr>
              <w:t>的基本概念、基本技术、基本方法，尝试经典的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AI</w:t>
            </w:r>
            <w:r>
              <w:rPr>
                <w:rFonts w:hint="eastAsia" w:ascii="宋体" w:hAnsi="宋体" w:cs="宋体"/>
                <w:szCs w:val="21"/>
              </w:rPr>
              <w:t>算法求解。</w:t>
            </w:r>
          </w:p>
        </w:tc>
        <w:tc>
          <w:tcPr>
            <w:tcW w:w="2195" w:type="dxa"/>
            <w:vAlign w:val="center"/>
          </w:tcPr>
          <w:p w14:paraId="4ABC27F3">
            <w:pPr>
              <w:snapToGrid w:val="0"/>
              <w:ind w:left="71" w:leftChars="34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介绍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人工智能</w:t>
            </w:r>
            <w:r>
              <w:rPr>
                <w:rFonts w:hint="eastAsia" w:ascii="宋体" w:hAnsi="宋体" w:cs="宋体"/>
                <w:szCs w:val="21"/>
              </w:rPr>
              <w:t>技术在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自然语言处理、机器视觉等领域</w:t>
            </w:r>
            <w:r>
              <w:rPr>
                <w:rFonts w:hint="eastAsia" w:ascii="宋体" w:hAnsi="宋体" w:cs="宋体"/>
                <w:szCs w:val="21"/>
              </w:rPr>
              <w:t>的突破，和学生讨论新技术和中国传统文化的结合，传承和发扬传统文化。</w:t>
            </w:r>
          </w:p>
        </w:tc>
      </w:tr>
      <w:tr w14:paraId="03D2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Align w:val="center"/>
          </w:tcPr>
          <w:p w14:paraId="7C32BC74">
            <w:pPr>
              <w:ind w:left="-168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2</w:t>
            </w:r>
          </w:p>
        </w:tc>
        <w:tc>
          <w:tcPr>
            <w:tcW w:w="1512" w:type="dxa"/>
            <w:vAlign w:val="center"/>
          </w:tcPr>
          <w:p w14:paraId="4174B16A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机器学习算法实践</w:t>
            </w:r>
          </w:p>
        </w:tc>
        <w:tc>
          <w:tcPr>
            <w:tcW w:w="642" w:type="dxa"/>
            <w:vAlign w:val="center"/>
          </w:tcPr>
          <w:p w14:paraId="34C7125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54175D7C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专业基础</w:t>
            </w:r>
          </w:p>
        </w:tc>
        <w:tc>
          <w:tcPr>
            <w:tcW w:w="709" w:type="dxa"/>
            <w:vAlign w:val="center"/>
          </w:tcPr>
          <w:p w14:paraId="1F6A3BA2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综合</w:t>
            </w:r>
          </w:p>
        </w:tc>
        <w:tc>
          <w:tcPr>
            <w:tcW w:w="709" w:type="dxa"/>
            <w:vAlign w:val="center"/>
          </w:tcPr>
          <w:p w14:paraId="497E8AAC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必做</w:t>
            </w:r>
          </w:p>
        </w:tc>
        <w:tc>
          <w:tcPr>
            <w:tcW w:w="1984" w:type="dxa"/>
            <w:vAlign w:val="center"/>
          </w:tcPr>
          <w:p w14:paraId="169AB3A4"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了解</w:t>
            </w:r>
            <w:r>
              <w:rPr>
                <w:rFonts w:hint="eastAsia" w:ascii="宋体" w:hAnsi="宋体" w:cs="宋体"/>
                <w:szCs w:val="21"/>
              </w:rPr>
              <w:t>监督学习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无监督学习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和强化学习的</w:t>
            </w:r>
            <w:r>
              <w:rPr>
                <w:rFonts w:hint="eastAsia" w:ascii="宋体" w:hAnsi="宋体" w:cs="宋体"/>
                <w:szCs w:val="21"/>
              </w:rPr>
              <w:t>常用算法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掌握机器学习的流程，并选择一种机器学习算法进行相关实验。</w:t>
            </w:r>
          </w:p>
        </w:tc>
        <w:tc>
          <w:tcPr>
            <w:tcW w:w="2195" w:type="dxa"/>
            <w:vAlign w:val="center"/>
          </w:tcPr>
          <w:p w14:paraId="47EA552C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引导学生自主思考，提高思考和分析能力，培养学生科学思维方法；通过学生分组讨论，展示成果的环节，培养学生自主学习、互相帮助和团队协作的能力。</w:t>
            </w:r>
          </w:p>
        </w:tc>
      </w:tr>
      <w:tr w14:paraId="5390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40" w:type="dxa"/>
            <w:vAlign w:val="center"/>
          </w:tcPr>
          <w:p w14:paraId="36FF777B">
            <w:pPr>
              <w:ind w:left="-16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12" w:type="dxa"/>
            <w:vAlign w:val="center"/>
          </w:tcPr>
          <w:p w14:paraId="01977524">
            <w:pPr>
              <w:ind w:left="-16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知识图谱实践</w:t>
            </w:r>
          </w:p>
        </w:tc>
        <w:tc>
          <w:tcPr>
            <w:tcW w:w="642" w:type="dxa"/>
            <w:vAlign w:val="center"/>
          </w:tcPr>
          <w:p w14:paraId="2A759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7C0F5413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专业基础</w:t>
            </w:r>
          </w:p>
        </w:tc>
        <w:tc>
          <w:tcPr>
            <w:tcW w:w="709" w:type="dxa"/>
            <w:vAlign w:val="center"/>
          </w:tcPr>
          <w:p w14:paraId="73196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</w:t>
            </w:r>
          </w:p>
        </w:tc>
        <w:tc>
          <w:tcPr>
            <w:tcW w:w="709" w:type="dxa"/>
            <w:vAlign w:val="center"/>
          </w:tcPr>
          <w:p w14:paraId="2FC94E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必做</w:t>
            </w:r>
          </w:p>
        </w:tc>
        <w:tc>
          <w:tcPr>
            <w:tcW w:w="1984" w:type="dxa"/>
            <w:vAlign w:val="center"/>
          </w:tcPr>
          <w:p w14:paraId="58D2E040"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掌握知识图谱的实体、关系、属性等关键知识，使用Neo4j存储与管理知识图谱。</w:t>
            </w:r>
          </w:p>
        </w:tc>
        <w:tc>
          <w:tcPr>
            <w:tcW w:w="2195" w:type="dxa"/>
            <w:vAlign w:val="center"/>
          </w:tcPr>
          <w:p w14:paraId="2CF1CE9E"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引导学生思考如何保护国家信息安全，提升对祖国的责任感，认识到严格遵守相关法规的重要性，培养尊重知识产权的诚信精神。</w:t>
            </w:r>
          </w:p>
        </w:tc>
      </w:tr>
      <w:tr w14:paraId="5E546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Align w:val="center"/>
          </w:tcPr>
          <w:p w14:paraId="63250C8A">
            <w:pPr>
              <w:ind w:left="-16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12" w:type="dxa"/>
            <w:vAlign w:val="center"/>
          </w:tcPr>
          <w:p w14:paraId="1F5EF25C">
            <w:pPr>
              <w:ind w:left="-16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自然语言处理实践</w:t>
            </w:r>
          </w:p>
        </w:tc>
        <w:tc>
          <w:tcPr>
            <w:tcW w:w="642" w:type="dxa"/>
            <w:vAlign w:val="center"/>
          </w:tcPr>
          <w:p w14:paraId="188480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2E3ACB63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709" w:type="dxa"/>
            <w:vAlign w:val="center"/>
          </w:tcPr>
          <w:p w14:paraId="20995E66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验证</w:t>
            </w:r>
          </w:p>
        </w:tc>
        <w:tc>
          <w:tcPr>
            <w:tcW w:w="709" w:type="dxa"/>
            <w:vAlign w:val="center"/>
          </w:tcPr>
          <w:p w14:paraId="36C722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必做</w:t>
            </w:r>
          </w:p>
        </w:tc>
        <w:tc>
          <w:tcPr>
            <w:tcW w:w="1984" w:type="dxa"/>
            <w:vAlign w:val="center"/>
          </w:tcPr>
          <w:p w14:paraId="10900C9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了解人工智能领域前沿技术，通过NLP前沿技术调研加深理解，掌握科技文献查找方式和科技文献格式的规范书写。</w:t>
            </w:r>
          </w:p>
        </w:tc>
        <w:tc>
          <w:tcPr>
            <w:tcW w:w="2195" w:type="dxa"/>
            <w:vAlign w:val="center"/>
          </w:tcPr>
          <w:p w14:paraId="013EB9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通过了解人工智能的实际应用情况，提高学生理论联系实际的能力；使学生了解自我发展方向和实现自我成长。</w:t>
            </w:r>
          </w:p>
        </w:tc>
      </w:tr>
      <w:tr w14:paraId="39DE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Align w:val="center"/>
          </w:tcPr>
          <w:p w14:paraId="674F9534">
            <w:pPr>
              <w:ind w:left="-16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12" w:type="dxa"/>
            <w:vAlign w:val="center"/>
          </w:tcPr>
          <w:p w14:paraId="731BE3FF">
            <w:pPr>
              <w:ind w:left="-16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计算机视觉实践</w:t>
            </w:r>
          </w:p>
        </w:tc>
        <w:tc>
          <w:tcPr>
            <w:tcW w:w="642" w:type="dxa"/>
            <w:vAlign w:val="center"/>
          </w:tcPr>
          <w:p w14:paraId="1006B4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14:paraId="6C41F7AC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709" w:type="dxa"/>
            <w:vAlign w:val="center"/>
          </w:tcPr>
          <w:p w14:paraId="39C781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</w:t>
            </w:r>
          </w:p>
        </w:tc>
        <w:tc>
          <w:tcPr>
            <w:tcW w:w="709" w:type="dxa"/>
            <w:vAlign w:val="center"/>
          </w:tcPr>
          <w:p w14:paraId="35CFAE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必做</w:t>
            </w:r>
          </w:p>
        </w:tc>
        <w:tc>
          <w:tcPr>
            <w:tcW w:w="1984" w:type="dxa"/>
            <w:vAlign w:val="center"/>
          </w:tcPr>
          <w:p w14:paraId="7B614D79"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掌握数据的标注方法、转换方法，实现训练数据的准备；学会网络模型的环境搭建；具有复现开源代码的能力；了解最新的计算机视觉前沿技术。</w:t>
            </w:r>
          </w:p>
        </w:tc>
        <w:tc>
          <w:tcPr>
            <w:tcW w:w="2195" w:type="dxa"/>
            <w:vAlign w:val="center"/>
          </w:tcPr>
          <w:p w14:paraId="5EE608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通过计算机视觉的目标检测技术在视频监控、安防、国防等领域的应用，培养同学认识人工智能技术在国家安全等社会领域的应用，提高主动维护国家安全意识。</w:t>
            </w:r>
          </w:p>
        </w:tc>
      </w:tr>
      <w:tr w14:paraId="10A7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vAlign w:val="center"/>
          </w:tcPr>
          <w:p w14:paraId="1A639C46">
            <w:pPr>
              <w:ind w:left="-16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12" w:type="dxa"/>
            <w:vAlign w:val="center"/>
          </w:tcPr>
          <w:p w14:paraId="7A6EE299">
            <w:pPr>
              <w:ind w:left="-16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强化学习实践</w:t>
            </w:r>
          </w:p>
        </w:tc>
        <w:tc>
          <w:tcPr>
            <w:tcW w:w="642" w:type="dxa"/>
            <w:vAlign w:val="center"/>
          </w:tcPr>
          <w:p w14:paraId="0AF7F8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65F6B6DE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709" w:type="dxa"/>
            <w:vAlign w:val="center"/>
          </w:tcPr>
          <w:p w14:paraId="44D25B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</w:t>
            </w:r>
          </w:p>
        </w:tc>
        <w:tc>
          <w:tcPr>
            <w:tcW w:w="709" w:type="dxa"/>
            <w:vAlign w:val="center"/>
          </w:tcPr>
          <w:p w14:paraId="5504C3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必做</w:t>
            </w:r>
          </w:p>
        </w:tc>
        <w:tc>
          <w:tcPr>
            <w:tcW w:w="1984" w:type="dxa"/>
            <w:vAlign w:val="center"/>
          </w:tcPr>
          <w:p w14:paraId="32DD5515">
            <w:pPr>
              <w:jc w:val="left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了解使用Unity ML-Agents插件， 使得可以在游戏环境和模拟环境中训练智能Agent。</w:t>
            </w:r>
          </w:p>
        </w:tc>
        <w:tc>
          <w:tcPr>
            <w:tcW w:w="2195" w:type="dxa"/>
            <w:vAlign w:val="center"/>
          </w:tcPr>
          <w:p w14:paraId="7015D560"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人工智能技术在文化传播领域中有着重要应用，结合传媒特色，培养同学认识人工智能技术在国家文化传播等各方面的重要作用。</w:t>
            </w:r>
          </w:p>
        </w:tc>
      </w:tr>
    </w:tbl>
    <w:p w14:paraId="0E8D2B6D"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注：1、实验类别：基础、专业基础、专业、其它。</w:t>
      </w:r>
    </w:p>
    <w:p w14:paraId="58C7BFAD">
      <w:pPr>
        <w:spacing w:line="3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2、实验类型：演示、验证、综合、设计研究、其它。</w:t>
      </w:r>
    </w:p>
    <w:p w14:paraId="021129D7">
      <w:pPr>
        <w:spacing w:line="3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3、实验要求：必做、选做。</w:t>
      </w:r>
    </w:p>
    <w:p w14:paraId="677ED659">
      <w:pPr>
        <w:spacing w:before="156" w:beforeLines="50" w:line="30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三、实验项目的目的及要求</w:t>
      </w:r>
    </w:p>
    <w:p w14:paraId="07F20BD9">
      <w:pPr>
        <w:spacing w:line="300" w:lineRule="exact"/>
        <w:ind w:left="540" w:leftChars="257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实验一  人工智能算法平台搭建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/>
          <w:b/>
          <w:bCs/>
          <w:szCs w:val="21"/>
        </w:rPr>
        <w:t>（</w:t>
      </w:r>
      <w:r>
        <w:rPr>
          <w:rFonts w:ascii="宋体" w:hAnsi="宋体"/>
          <w:b/>
          <w:bCs/>
          <w:szCs w:val="21"/>
        </w:rPr>
        <w:t>2</w:t>
      </w:r>
      <w:r>
        <w:rPr>
          <w:rFonts w:hint="eastAsia" w:ascii="宋体" w:hAnsi="宋体"/>
          <w:b/>
          <w:bCs/>
          <w:szCs w:val="21"/>
        </w:rPr>
        <w:t>学时）</w:t>
      </w:r>
    </w:p>
    <w:p w14:paraId="6BBD4372">
      <w:pPr>
        <w:spacing w:line="30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（一）实验目的和要求</w:t>
      </w:r>
    </w:p>
    <w:p w14:paraId="56D14E6B">
      <w:pPr>
        <w:spacing w:line="3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该实验为验证性实验，目的是掌握搜索的基本概念、基本技术、基本方法，尝试经典的搜索算法求解。</w:t>
      </w:r>
    </w:p>
    <w:p w14:paraId="36BA4F31">
      <w:pPr>
        <w:spacing w:line="30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（二）实验设备及材料</w:t>
      </w:r>
    </w:p>
    <w:p w14:paraId="247CC8FE">
      <w:pPr>
        <w:spacing w:line="300" w:lineRule="exact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计算机等。</w:t>
      </w:r>
    </w:p>
    <w:p w14:paraId="623788F8">
      <w:pPr>
        <w:spacing w:line="300" w:lineRule="exact"/>
        <w:ind w:firstLine="413" w:firstLineChars="196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（三）思政元素</w:t>
      </w:r>
    </w:p>
    <w:p w14:paraId="078E83FD">
      <w:pPr>
        <w:spacing w:line="300" w:lineRule="exact"/>
        <w:ind w:firstLine="411" w:firstLineChars="196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 w:cs="宋体"/>
          <w:szCs w:val="21"/>
        </w:rPr>
        <w:t>介绍</w:t>
      </w:r>
      <w:r>
        <w:rPr>
          <w:rFonts w:hint="eastAsia" w:ascii="宋体"/>
          <w:bCs/>
          <w:szCs w:val="21"/>
          <w:lang w:val="en-US" w:eastAsia="zh-CN"/>
        </w:rPr>
        <w:t>人工智能</w:t>
      </w:r>
      <w:r>
        <w:rPr>
          <w:rFonts w:hint="eastAsia" w:ascii="宋体"/>
          <w:bCs/>
          <w:szCs w:val="21"/>
        </w:rPr>
        <w:t>算法</w:t>
      </w:r>
      <w:r>
        <w:rPr>
          <w:rFonts w:hint="eastAsia" w:ascii="宋体"/>
          <w:bCs/>
          <w:szCs w:val="21"/>
          <w:lang w:val="en-US" w:eastAsia="zh-CN"/>
        </w:rPr>
        <w:t>工具的应用、平台搭建的方法</w:t>
      </w:r>
      <w:r>
        <w:rPr>
          <w:rFonts w:hint="eastAsia" w:ascii="宋体" w:hAnsi="宋体" w:cs="宋体"/>
          <w:szCs w:val="21"/>
        </w:rPr>
        <w:t>，和学生讨论新技术和中国传统文化的结合，传承和发扬传统文化。</w:t>
      </w:r>
    </w:p>
    <w:p w14:paraId="016A37FD">
      <w:pPr>
        <w:spacing w:line="30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（四）实验内容</w:t>
      </w:r>
    </w:p>
    <w:p w14:paraId="62F2856D">
      <w:pPr>
        <w:widowControl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 w:hAnsi="宋体"/>
          <w:szCs w:val="21"/>
          <w:lang w:val="en-US" w:eastAsia="zh-CN"/>
        </w:rPr>
        <w:t xml:space="preserve"> Numpy的使用</w:t>
      </w:r>
      <w:r>
        <w:rPr>
          <w:rFonts w:hint="eastAsia" w:ascii="宋体" w:hAnsi="宋体"/>
          <w:color w:val="000000"/>
          <w:szCs w:val="21"/>
        </w:rPr>
        <w:t>；</w:t>
      </w:r>
    </w:p>
    <w:p w14:paraId="0CF5A05C">
      <w:pPr>
        <w:widowControl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2. </w:t>
      </w:r>
      <w:r>
        <w:rPr>
          <w:rFonts w:hint="eastAsia" w:ascii="宋体" w:hAnsi="宋体"/>
          <w:color w:val="000000"/>
          <w:szCs w:val="21"/>
          <w:lang w:val="en-US" w:eastAsia="zh-CN"/>
        </w:rPr>
        <w:t>Pandas的使用</w:t>
      </w:r>
      <w:r>
        <w:rPr>
          <w:rFonts w:hint="eastAsia" w:ascii="宋体" w:hAnsi="宋体"/>
          <w:color w:val="000000"/>
          <w:szCs w:val="21"/>
        </w:rPr>
        <w:t>；</w:t>
      </w:r>
    </w:p>
    <w:p w14:paraId="6B088FBD">
      <w:pPr>
        <w:widowControl/>
        <w:ind w:firstLine="420" w:firstLineChars="200"/>
        <w:jc w:val="lef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 xml:space="preserve">. </w:t>
      </w:r>
      <w:r>
        <w:rPr>
          <w:rFonts w:hint="eastAsia" w:ascii="宋体" w:hAnsi="宋体"/>
          <w:color w:val="000000"/>
          <w:szCs w:val="21"/>
          <w:lang w:val="en-US" w:eastAsia="zh-CN"/>
        </w:rPr>
        <w:t>Scikit-Learn的使用</w:t>
      </w:r>
    </w:p>
    <w:p w14:paraId="4615AEBB">
      <w:pPr>
        <w:widowControl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 Pytoch的使用</w:t>
      </w:r>
      <w:r>
        <w:rPr>
          <w:rFonts w:hint="eastAsia" w:ascii="宋体" w:hAnsi="宋体"/>
          <w:color w:val="000000"/>
          <w:szCs w:val="21"/>
        </w:rPr>
        <w:t>。</w:t>
      </w:r>
    </w:p>
    <w:p w14:paraId="48DD1672">
      <w:pPr>
        <w:widowControl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支持课程目标2、3。</w:t>
      </w:r>
    </w:p>
    <w:p w14:paraId="64B2FD70">
      <w:pPr>
        <w:spacing w:line="300" w:lineRule="exact"/>
        <w:ind w:left="540" w:leftChars="257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实验二  机器学习算法实践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/>
          <w:b/>
          <w:bCs/>
          <w:szCs w:val="21"/>
        </w:rPr>
        <w:t>（</w:t>
      </w:r>
      <w:r>
        <w:rPr>
          <w:rFonts w:ascii="宋体" w:hAnsi="宋体"/>
          <w:b/>
          <w:bCs/>
          <w:szCs w:val="21"/>
        </w:rPr>
        <w:t>2</w:t>
      </w:r>
      <w:r>
        <w:rPr>
          <w:rFonts w:hint="eastAsia" w:ascii="宋体" w:hAnsi="宋体"/>
          <w:b/>
          <w:bCs/>
          <w:szCs w:val="21"/>
        </w:rPr>
        <w:t>学时）</w:t>
      </w:r>
    </w:p>
    <w:p w14:paraId="41B18C5A">
      <w:pPr>
        <w:spacing w:line="30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（一）实验目的和要求</w:t>
      </w:r>
    </w:p>
    <w:p w14:paraId="53622A4B">
      <w:pPr>
        <w:spacing w:line="300" w:lineRule="exact"/>
        <w:ind w:firstLine="411" w:firstLineChars="196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该实验为综合型实验，了解监督学习、无监督学习和强化学习的常用算法，掌握机器学习的流程，并选择一种机器学习算法进行相关实验。掌握相关实验的设计与实现，如解决分类、标注和回归问题的监督学习算法，聚类、降维和无标注数据的无监督学习算法等。。</w:t>
      </w:r>
    </w:p>
    <w:p w14:paraId="77FD51AA">
      <w:pPr>
        <w:spacing w:line="30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（二）实验设备及材料</w:t>
      </w:r>
    </w:p>
    <w:p w14:paraId="4C32DF78">
      <w:pPr>
        <w:spacing w:line="300" w:lineRule="exact"/>
        <w:ind w:firstLine="472" w:firstLineChars="22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计算机等。</w:t>
      </w:r>
    </w:p>
    <w:p w14:paraId="56B3CA0C">
      <w:pPr>
        <w:spacing w:line="300" w:lineRule="exact"/>
        <w:ind w:firstLine="413" w:firstLineChars="196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（三）思政元素</w:t>
      </w:r>
    </w:p>
    <w:p w14:paraId="4A5B04D4">
      <w:pPr>
        <w:spacing w:line="300" w:lineRule="exact"/>
        <w:ind w:firstLine="411" w:firstLineChars="196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 w:cs="宋体"/>
          <w:szCs w:val="21"/>
        </w:rPr>
        <w:t>引导学生自主思考，提高思考和分析能力，培养学生科学思维方法；通过学生分组讨论，展示成果的环节，培养学生自主学习、互相帮助和团队协作的能力。</w:t>
      </w:r>
    </w:p>
    <w:p w14:paraId="20D50405">
      <w:pPr>
        <w:spacing w:line="30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（四）实验内容</w:t>
      </w:r>
    </w:p>
    <w:p w14:paraId="67C6A0C3">
      <w:pPr>
        <w:spacing w:line="300" w:lineRule="exact"/>
        <w:ind w:firstLine="411" w:firstLineChars="196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设计并实现一种机器学习算法</w:t>
      </w:r>
      <w:r>
        <w:rPr>
          <w:rFonts w:hint="eastAsia" w:ascii="宋体" w:hAnsi="宋体"/>
          <w:bCs/>
          <w:szCs w:val="21"/>
        </w:rPr>
        <w:t>，尝试使用</w:t>
      </w:r>
      <w:bookmarkStart w:id="0" w:name="_GoBack"/>
      <w:bookmarkEnd w:id="0"/>
      <w:r>
        <w:rPr>
          <w:rFonts w:hint="eastAsia" w:ascii="宋体" w:hAnsi="宋体"/>
          <w:bCs/>
          <w:szCs w:val="21"/>
          <w:lang w:val="en-US" w:eastAsia="zh-CN"/>
        </w:rPr>
        <w:t>该</w:t>
      </w:r>
      <w:r>
        <w:rPr>
          <w:rFonts w:hint="eastAsia" w:ascii="宋体" w:hAnsi="宋体"/>
          <w:bCs/>
          <w:szCs w:val="21"/>
        </w:rPr>
        <w:t>算法</w:t>
      </w:r>
      <w:r>
        <w:rPr>
          <w:rFonts w:hint="eastAsia" w:ascii="宋体" w:hAnsi="宋体"/>
          <w:bCs/>
          <w:szCs w:val="21"/>
          <w:lang w:val="en-US" w:eastAsia="zh-CN"/>
        </w:rPr>
        <w:t>解决实际问题</w:t>
      </w:r>
      <w:r>
        <w:rPr>
          <w:rFonts w:hint="eastAsia" w:ascii="宋体" w:hAnsi="宋体"/>
          <w:bCs/>
          <w:szCs w:val="21"/>
        </w:rPr>
        <w:t>。</w:t>
      </w:r>
    </w:p>
    <w:p w14:paraId="79FB2378">
      <w:pPr>
        <w:widowControl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</w:t>
      </w:r>
      <w:r>
        <w:rPr>
          <w:rFonts w:hint="eastAsia" w:ascii="宋体" w:hAnsi="宋体"/>
          <w:szCs w:val="21"/>
          <w:lang w:val="en-US" w:eastAsia="zh-CN"/>
        </w:rPr>
        <w:t>分类问题</w:t>
      </w:r>
      <w:r>
        <w:rPr>
          <w:rFonts w:hint="eastAsia" w:ascii="宋体" w:hAnsi="宋体"/>
          <w:szCs w:val="21"/>
        </w:rPr>
        <w:t>；</w:t>
      </w:r>
    </w:p>
    <w:p w14:paraId="328CA9BB">
      <w:pPr>
        <w:widowControl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</w:t>
      </w:r>
      <w:r>
        <w:rPr>
          <w:rFonts w:hint="eastAsia" w:ascii="宋体" w:hAnsi="宋体"/>
          <w:szCs w:val="21"/>
          <w:lang w:val="en-US" w:eastAsia="zh-CN"/>
        </w:rPr>
        <w:t>标注问题</w:t>
      </w:r>
      <w:r>
        <w:rPr>
          <w:rFonts w:hint="eastAsia" w:ascii="宋体" w:hAnsi="宋体"/>
          <w:szCs w:val="21"/>
        </w:rPr>
        <w:t>；</w:t>
      </w:r>
    </w:p>
    <w:p w14:paraId="59583D94">
      <w:pPr>
        <w:widowControl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</w:t>
      </w:r>
      <w:r>
        <w:rPr>
          <w:rFonts w:hint="eastAsia" w:ascii="宋体" w:hAnsi="宋体"/>
          <w:szCs w:val="21"/>
          <w:lang w:val="en-US" w:eastAsia="zh-CN"/>
        </w:rPr>
        <w:t>回归问题</w:t>
      </w:r>
      <w:r>
        <w:rPr>
          <w:rFonts w:hint="eastAsia" w:ascii="宋体" w:hAnsi="宋体"/>
          <w:szCs w:val="21"/>
        </w:rPr>
        <w:t>；</w:t>
      </w:r>
    </w:p>
    <w:p w14:paraId="293F3E05">
      <w:pPr>
        <w:widowControl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</w:t>
      </w:r>
      <w:r>
        <w:rPr>
          <w:rFonts w:hint="eastAsia" w:ascii="宋体" w:hAnsi="宋体"/>
          <w:szCs w:val="21"/>
          <w:lang w:val="en-US" w:eastAsia="zh-CN"/>
        </w:rPr>
        <w:t>聚类问题</w:t>
      </w:r>
      <w:r>
        <w:rPr>
          <w:rFonts w:hint="eastAsia" w:ascii="宋体" w:hAnsi="宋体"/>
          <w:szCs w:val="21"/>
        </w:rPr>
        <w:t>；</w:t>
      </w:r>
    </w:p>
    <w:p w14:paraId="7A3B04D4">
      <w:pPr>
        <w:widowControl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5. </w:t>
      </w:r>
      <w:r>
        <w:rPr>
          <w:rFonts w:hint="eastAsia" w:ascii="宋体" w:hAnsi="宋体"/>
          <w:szCs w:val="21"/>
          <w:lang w:val="en-US" w:eastAsia="zh-CN"/>
        </w:rPr>
        <w:t>降维问题</w:t>
      </w:r>
      <w:r>
        <w:rPr>
          <w:rFonts w:hint="eastAsia" w:ascii="宋体" w:hAnsi="宋体"/>
          <w:szCs w:val="21"/>
        </w:rPr>
        <w:t>。</w:t>
      </w:r>
    </w:p>
    <w:p w14:paraId="45353000">
      <w:pPr>
        <w:widowControl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支持课程目标2、3。</w:t>
      </w:r>
    </w:p>
    <w:p w14:paraId="247F5AED">
      <w:pPr>
        <w:spacing w:line="300" w:lineRule="exact"/>
        <w:ind w:left="540" w:leftChars="257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实验三  </w:t>
      </w:r>
      <w:r>
        <w:rPr>
          <w:rFonts w:hint="eastAsia" w:ascii="宋体" w:hAnsi="宋体"/>
          <w:b/>
          <w:szCs w:val="21"/>
        </w:rPr>
        <w:t>知识图谱实践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/>
          <w:b/>
          <w:bCs/>
          <w:szCs w:val="21"/>
        </w:rPr>
        <w:t>（</w:t>
      </w:r>
      <w:r>
        <w:rPr>
          <w:rFonts w:ascii="宋体" w:hAnsi="宋体"/>
          <w:b/>
          <w:bCs/>
          <w:szCs w:val="21"/>
        </w:rPr>
        <w:t>2</w:t>
      </w:r>
      <w:r>
        <w:rPr>
          <w:rFonts w:hint="eastAsia" w:ascii="宋体" w:hAnsi="宋体"/>
          <w:b/>
          <w:bCs/>
          <w:szCs w:val="21"/>
        </w:rPr>
        <w:t>学时）</w:t>
      </w:r>
    </w:p>
    <w:p w14:paraId="44CFF14B">
      <w:pPr>
        <w:spacing w:line="30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（一）实验目的和要求</w:t>
      </w:r>
    </w:p>
    <w:p w14:paraId="786890C0">
      <w:pPr>
        <w:widowControl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该实验为综合性实验，目的是掌握知识图谱技术，了解完整的项目搭建流程，了解数据的采集和处理方法，掌握结合知识图谱的推荐方法。</w:t>
      </w:r>
    </w:p>
    <w:p w14:paraId="5E861307">
      <w:pPr>
        <w:spacing w:line="30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（二）实验设备及材料</w:t>
      </w:r>
    </w:p>
    <w:p w14:paraId="5894E85B">
      <w:pPr>
        <w:spacing w:line="300" w:lineRule="exac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计算机：Windows操作系统，Neo4j社区版。</w:t>
      </w:r>
    </w:p>
    <w:p w14:paraId="63A2CBB7">
      <w:pPr>
        <w:spacing w:line="300" w:lineRule="exact"/>
        <w:ind w:firstLine="413" w:firstLineChars="196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（三）思政元素</w:t>
      </w:r>
    </w:p>
    <w:p w14:paraId="776E1174">
      <w:pPr>
        <w:spacing w:line="300" w:lineRule="exact"/>
        <w:ind w:firstLine="411" w:firstLineChars="19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引导学生思考如何保护国家信息安全，提升对祖国的责任感，认识到严格遵守相关法规的重要性，培养尊重知识产权的诚信精神。</w:t>
      </w:r>
    </w:p>
    <w:p w14:paraId="54A09782">
      <w:pPr>
        <w:spacing w:line="30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（四）实验内容</w:t>
      </w:r>
    </w:p>
    <w:p w14:paraId="2FE1468C">
      <w:pPr>
        <w:spacing w:line="300" w:lineRule="exact"/>
        <w:ind w:firstLine="411" w:firstLineChars="196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掌握知识图谱的实体、关系、属性等关键知识，学会使用Neo4j工具进行知识图谱的构建、存储、查询、可视化与分析。</w:t>
      </w:r>
    </w:p>
    <w:p w14:paraId="705C270C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1. </w:t>
      </w:r>
      <w:r>
        <w:rPr>
          <w:rFonts w:hint="eastAsia" w:ascii="宋体" w:hAnsi="宋体"/>
          <w:bCs/>
          <w:szCs w:val="21"/>
        </w:rPr>
        <w:t>安装和启动Neo4j；</w:t>
      </w:r>
    </w:p>
    <w:p w14:paraId="1A52EE6C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2. </w:t>
      </w:r>
      <w:r>
        <w:rPr>
          <w:rFonts w:hint="eastAsia" w:ascii="宋体" w:hAnsi="宋体"/>
          <w:bCs/>
          <w:szCs w:val="21"/>
        </w:rPr>
        <w:t>载入影视知识图谱；</w:t>
      </w:r>
    </w:p>
    <w:p w14:paraId="7A9170D5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</w:t>
      </w:r>
      <w:r>
        <w:rPr>
          <w:rFonts w:ascii="宋体" w:hAnsi="宋体"/>
          <w:bCs/>
          <w:szCs w:val="21"/>
        </w:rPr>
        <w:t xml:space="preserve">. </w:t>
      </w:r>
      <w:r>
        <w:rPr>
          <w:rFonts w:hint="eastAsia" w:ascii="宋体" w:hAnsi="宋体"/>
          <w:bCs/>
          <w:szCs w:val="21"/>
        </w:rPr>
        <w:t>在数据库信息页中查看关系和属性；</w:t>
      </w:r>
    </w:p>
    <w:p w14:paraId="38A2A626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</w:t>
      </w:r>
      <w:r>
        <w:rPr>
          <w:rFonts w:ascii="宋体" w:hAnsi="宋体"/>
          <w:bCs/>
          <w:szCs w:val="21"/>
        </w:rPr>
        <w:t xml:space="preserve">. </w:t>
      </w:r>
      <w:r>
        <w:rPr>
          <w:rFonts w:hint="eastAsia" w:ascii="宋体" w:hAnsi="宋体"/>
          <w:bCs/>
          <w:szCs w:val="21"/>
        </w:rPr>
        <w:t>查询命令的使用；</w:t>
      </w:r>
    </w:p>
    <w:p w14:paraId="52CCC291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5. </w:t>
      </w:r>
      <w:r>
        <w:rPr>
          <w:rFonts w:hint="eastAsia" w:ascii="宋体" w:hAnsi="宋体"/>
          <w:bCs/>
          <w:szCs w:val="21"/>
        </w:rPr>
        <w:t>在现有的movie-graph基础上，添加一部电影。</w:t>
      </w:r>
    </w:p>
    <w:p w14:paraId="14510873">
      <w:pPr>
        <w:widowControl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支持课程目标2、3。</w:t>
      </w:r>
    </w:p>
    <w:p w14:paraId="03BDDA1B">
      <w:pPr>
        <w:spacing w:line="300" w:lineRule="exact"/>
        <w:ind w:left="540" w:leftChars="257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实验四  </w:t>
      </w:r>
      <w:r>
        <w:rPr>
          <w:rFonts w:hint="eastAsia" w:ascii="宋体" w:hAnsi="宋体"/>
          <w:b/>
          <w:szCs w:val="21"/>
        </w:rPr>
        <w:t>自然语言处理实践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/>
          <w:b/>
          <w:bCs/>
          <w:szCs w:val="21"/>
        </w:rPr>
        <w:t>（</w:t>
      </w:r>
      <w:r>
        <w:rPr>
          <w:rFonts w:ascii="宋体" w:hAnsi="宋体"/>
          <w:b/>
          <w:bCs/>
          <w:szCs w:val="21"/>
        </w:rPr>
        <w:t>2</w:t>
      </w:r>
      <w:r>
        <w:rPr>
          <w:rFonts w:hint="eastAsia" w:ascii="宋体" w:hAnsi="宋体"/>
          <w:b/>
          <w:bCs/>
          <w:szCs w:val="21"/>
        </w:rPr>
        <w:t>学时）</w:t>
      </w:r>
    </w:p>
    <w:p w14:paraId="2564E55F">
      <w:pPr>
        <w:spacing w:line="30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（一）实验目的和要求</w:t>
      </w:r>
    </w:p>
    <w:p w14:paraId="2AC043C1">
      <w:pPr>
        <w:widowControl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该实验为验证性实验，目的是学习自然语言处理环境搭建和库的使用，调研最新的自然语言处理技术，要求能了解前沿技术，掌握基本的自然语言分析处理技术的流程。</w:t>
      </w:r>
    </w:p>
    <w:p w14:paraId="2CF41F94">
      <w:pPr>
        <w:spacing w:line="30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（二）实验设备及材料</w:t>
      </w:r>
    </w:p>
    <w:p w14:paraId="2C6C29CA">
      <w:pPr>
        <w:spacing w:line="300" w:lineRule="exac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计算机。</w:t>
      </w:r>
    </w:p>
    <w:p w14:paraId="4C8BE6A0">
      <w:pPr>
        <w:spacing w:line="300" w:lineRule="exact"/>
        <w:ind w:firstLine="413" w:firstLineChars="196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（三）思政元素</w:t>
      </w:r>
    </w:p>
    <w:p w14:paraId="2E1B6377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通过了解人工智能的实际应用情况，提高学生理论联系实际的能力；使学生了解自我发展方向和实现自我成长。</w:t>
      </w:r>
    </w:p>
    <w:p w14:paraId="6BC38FD0">
      <w:pPr>
        <w:spacing w:line="30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（四）实验内容</w:t>
      </w:r>
    </w:p>
    <w:p w14:paraId="4871189F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了解人工智能领域前沿技术，加深对自然语言处理和计算机视觉理解，掌握科技文献查找方式和科技文献格式的规范书写。</w:t>
      </w:r>
    </w:p>
    <w:p w14:paraId="35CA618E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1. </w:t>
      </w:r>
      <w:r>
        <w:rPr>
          <w:rFonts w:hint="eastAsia" w:ascii="宋体" w:hAnsi="宋体"/>
          <w:bCs/>
          <w:szCs w:val="21"/>
        </w:rPr>
        <w:t>调研的最新的</w:t>
      </w:r>
      <w:r>
        <w:rPr>
          <w:rFonts w:hint="eastAsia"/>
          <w:szCs w:val="21"/>
        </w:rPr>
        <w:t>自然语言处理</w:t>
      </w:r>
      <w:r>
        <w:rPr>
          <w:rFonts w:hint="eastAsia" w:ascii="宋体" w:hAnsi="宋体"/>
          <w:bCs/>
          <w:szCs w:val="21"/>
        </w:rPr>
        <w:t>领域最新技术或者模型；</w:t>
      </w:r>
    </w:p>
    <w:p w14:paraId="300D5D9A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2. </w:t>
      </w:r>
      <w:r>
        <w:rPr>
          <w:rFonts w:hint="eastAsia" w:ascii="宋体" w:hAnsi="宋体"/>
          <w:bCs/>
          <w:szCs w:val="21"/>
        </w:rPr>
        <w:t>描述其核心原理；</w:t>
      </w:r>
    </w:p>
    <w:p w14:paraId="0BCCAEB2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</w:t>
      </w:r>
      <w:r>
        <w:rPr>
          <w:rFonts w:ascii="宋体" w:hAnsi="宋体"/>
          <w:bCs/>
          <w:szCs w:val="21"/>
        </w:rPr>
        <w:t xml:space="preserve">. </w:t>
      </w:r>
      <w:r>
        <w:rPr>
          <w:rFonts w:hint="eastAsia" w:ascii="宋体" w:hAnsi="宋体"/>
          <w:bCs/>
          <w:szCs w:val="21"/>
        </w:rPr>
        <w:t>近3年与该技术相关的英文文献列表；</w:t>
      </w:r>
    </w:p>
    <w:p w14:paraId="46569CA9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</w:t>
      </w:r>
      <w:r>
        <w:rPr>
          <w:rFonts w:ascii="宋体" w:hAnsi="宋体"/>
          <w:bCs/>
          <w:szCs w:val="21"/>
        </w:rPr>
        <w:t xml:space="preserve">. </w:t>
      </w:r>
      <w:r>
        <w:rPr>
          <w:rFonts w:hint="eastAsia" w:ascii="宋体" w:hAnsi="宋体"/>
          <w:bCs/>
          <w:szCs w:val="21"/>
        </w:rPr>
        <w:t>该技术在计算机视觉领域有哪些应用。</w:t>
      </w:r>
    </w:p>
    <w:p w14:paraId="03C4C981">
      <w:pPr>
        <w:widowControl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支持课程目标1、2、3。</w:t>
      </w:r>
    </w:p>
    <w:p w14:paraId="2F72FFA1">
      <w:pPr>
        <w:spacing w:line="300" w:lineRule="exact"/>
        <w:ind w:left="540" w:leftChars="257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实验五  </w:t>
      </w:r>
      <w:r>
        <w:rPr>
          <w:rFonts w:hint="eastAsia" w:ascii="宋体" w:hAnsi="宋体"/>
          <w:b/>
          <w:szCs w:val="21"/>
        </w:rPr>
        <w:t>计算机视觉综合实践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/>
          <w:b/>
          <w:bCs/>
          <w:szCs w:val="21"/>
        </w:rPr>
        <w:t>（</w:t>
      </w:r>
      <w:r>
        <w:rPr>
          <w:rFonts w:ascii="宋体" w:hAnsi="宋体"/>
          <w:b/>
          <w:bCs/>
          <w:szCs w:val="21"/>
        </w:rPr>
        <w:t>6</w:t>
      </w:r>
      <w:r>
        <w:rPr>
          <w:rFonts w:hint="eastAsia" w:ascii="宋体" w:hAnsi="宋体"/>
          <w:b/>
          <w:bCs/>
          <w:szCs w:val="21"/>
        </w:rPr>
        <w:t>学时）</w:t>
      </w:r>
    </w:p>
    <w:p w14:paraId="69C58BF1">
      <w:pPr>
        <w:spacing w:line="30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（一）实验目的和要求</w:t>
      </w:r>
    </w:p>
    <w:p w14:paraId="5A968F31">
      <w:pPr>
        <w:widowControl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该实验为综合性实验，目的是掌握数据的标注方法、转换方法，实现训练数据的准备；学会网络模型的环境搭建；具有复现开源代码的能力；了解最新的计算机视觉前沿技术。</w:t>
      </w:r>
    </w:p>
    <w:p w14:paraId="5D002131">
      <w:pPr>
        <w:spacing w:line="30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（二）实验设备及材料</w:t>
      </w:r>
    </w:p>
    <w:p w14:paraId="69063F32">
      <w:pPr>
        <w:spacing w:line="300" w:lineRule="exac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计算机(含GPU显卡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、在线平台、PyCharm、</w:t>
      </w:r>
      <w:r>
        <w:rPr>
          <w:rFonts w:ascii="宋体" w:hAnsi="宋体"/>
          <w:szCs w:val="21"/>
        </w:rPr>
        <w:t>Anaconda</w:t>
      </w:r>
      <w:r>
        <w:rPr>
          <w:rFonts w:hint="eastAsia" w:ascii="宋体" w:hAnsi="宋体"/>
          <w:szCs w:val="21"/>
        </w:rPr>
        <w:t>等。</w:t>
      </w:r>
    </w:p>
    <w:p w14:paraId="2FB35EAC">
      <w:pPr>
        <w:spacing w:line="300" w:lineRule="exact"/>
        <w:ind w:firstLine="413" w:firstLineChars="196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（三）思政元素</w:t>
      </w:r>
    </w:p>
    <w:p w14:paraId="0F43A97B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通过计算机视觉的目标检测技术在视频监控、安防、国防等领域的应用，培养同学认识人工智能技术在国家安全等社会领域的应用，提高主动维护国家安全意识。</w:t>
      </w:r>
    </w:p>
    <w:p w14:paraId="31C9819E">
      <w:pPr>
        <w:spacing w:line="30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（四）实验内容</w:t>
      </w:r>
    </w:p>
    <w:p w14:paraId="1A7E4B24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以下计算机视觉案例任选1</w:t>
      </w:r>
      <w:r>
        <w:rPr>
          <w:rFonts w:ascii="宋体" w:hAnsi="宋体"/>
          <w:bCs/>
          <w:szCs w:val="21"/>
        </w:rPr>
        <w:t>~2</w:t>
      </w:r>
      <w:r>
        <w:rPr>
          <w:rFonts w:hint="eastAsia" w:ascii="宋体" w:hAnsi="宋体"/>
          <w:bCs/>
          <w:szCs w:val="21"/>
        </w:rPr>
        <w:t>个复现：</w:t>
      </w:r>
    </w:p>
    <w:p w14:paraId="7A155527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1. </w:t>
      </w:r>
      <w:r>
        <w:rPr>
          <w:rFonts w:hint="eastAsia" w:ascii="宋体" w:hAnsi="宋体"/>
          <w:bCs/>
          <w:szCs w:val="21"/>
        </w:rPr>
        <w:t>Mnist手写数字识别；</w:t>
      </w:r>
    </w:p>
    <w:p w14:paraId="1F70B866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2. </w:t>
      </w:r>
      <w:r>
        <w:rPr>
          <w:rFonts w:hint="eastAsia" w:ascii="宋体" w:hAnsi="宋体"/>
          <w:szCs w:val="21"/>
        </w:rPr>
        <w:t>FasterRCNN目标检测</w:t>
      </w:r>
      <w:r>
        <w:rPr>
          <w:rFonts w:hint="eastAsia" w:ascii="宋体" w:hAnsi="宋体"/>
          <w:bCs/>
          <w:szCs w:val="21"/>
        </w:rPr>
        <w:t>；</w:t>
      </w:r>
    </w:p>
    <w:p w14:paraId="425EE504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</w:t>
      </w:r>
      <w:r>
        <w:rPr>
          <w:rFonts w:ascii="宋体" w:hAnsi="宋体"/>
          <w:bCs/>
          <w:szCs w:val="21"/>
        </w:rPr>
        <w:t xml:space="preserve">. </w:t>
      </w:r>
      <w:r>
        <w:rPr>
          <w:rFonts w:hint="eastAsia" w:ascii="宋体" w:hAnsi="宋体"/>
          <w:bCs/>
          <w:szCs w:val="21"/>
        </w:rPr>
        <w:t>YOLOv3的证件特征区域定位；</w:t>
      </w:r>
    </w:p>
    <w:p w14:paraId="4D849AA0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4. </w:t>
      </w:r>
      <w:r>
        <w:rPr>
          <w:rFonts w:hint="eastAsia" w:ascii="宋体" w:hAnsi="宋体"/>
          <w:bCs/>
          <w:szCs w:val="21"/>
        </w:rPr>
        <w:t>Resnet分类器；</w:t>
      </w:r>
    </w:p>
    <w:p w14:paraId="732CD399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5. </w:t>
      </w:r>
      <w:r>
        <w:rPr>
          <w:rFonts w:hint="eastAsia" w:ascii="宋体" w:hAnsi="宋体"/>
          <w:bCs/>
          <w:szCs w:val="21"/>
        </w:rPr>
        <w:t>图像风格迁移。</w:t>
      </w:r>
    </w:p>
    <w:p w14:paraId="19BE8EDE">
      <w:pPr>
        <w:widowControl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支持课程目标1、2、3、4。</w:t>
      </w:r>
    </w:p>
    <w:p w14:paraId="3E7B9EE9">
      <w:pPr>
        <w:spacing w:line="300" w:lineRule="exact"/>
        <w:ind w:left="540" w:leftChars="257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实验六  强化学习实践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/>
          <w:b/>
          <w:bCs/>
          <w:szCs w:val="21"/>
        </w:rPr>
        <w:t>（</w:t>
      </w:r>
      <w:r>
        <w:rPr>
          <w:rFonts w:ascii="宋体" w:hAnsi="宋体"/>
          <w:b/>
          <w:bCs/>
          <w:szCs w:val="21"/>
        </w:rPr>
        <w:t>2</w:t>
      </w:r>
      <w:r>
        <w:rPr>
          <w:rFonts w:hint="eastAsia" w:ascii="宋体" w:hAnsi="宋体"/>
          <w:b/>
          <w:bCs/>
          <w:szCs w:val="21"/>
        </w:rPr>
        <w:t>学时）</w:t>
      </w:r>
    </w:p>
    <w:p w14:paraId="278C1654">
      <w:pPr>
        <w:spacing w:line="30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（一）实验目的和要求</w:t>
      </w:r>
    </w:p>
    <w:p w14:paraId="44416B82">
      <w:pPr>
        <w:widowControl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该实验为综合性实验，了解使用Unity Machine Learning Agents (ML-Agents)插件+Unity， 使得可以在游戏环境和模拟环境中训练智能 Agent。</w:t>
      </w:r>
    </w:p>
    <w:p w14:paraId="1CC62FA6">
      <w:pPr>
        <w:spacing w:line="30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（二）实验设备及材料</w:t>
      </w:r>
    </w:p>
    <w:p w14:paraId="7A1EA97A">
      <w:pPr>
        <w:spacing w:line="300" w:lineRule="exac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计算机(含GPU显卡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、有GPU的PC一台、Unity软件、ML-Agents插件、TensorFlow库等。</w:t>
      </w:r>
    </w:p>
    <w:p w14:paraId="055893AD">
      <w:pPr>
        <w:spacing w:line="300" w:lineRule="exact"/>
        <w:ind w:firstLine="413" w:firstLineChars="196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（三）思政元素</w:t>
      </w:r>
    </w:p>
    <w:p w14:paraId="32260C1F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人工智能技术在文化传播领域中有着重要应用，结合传媒特色，培养同学认识人工智能技术在国家文化传播等各方面的重要作用。</w:t>
      </w:r>
    </w:p>
    <w:p w14:paraId="78ABC48B">
      <w:pPr>
        <w:spacing w:line="30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（四）实验内容</w:t>
      </w:r>
    </w:p>
    <w:p w14:paraId="70A00D0B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使得可以在游戏环境和模拟环境中训练智能 Agent。掌握 Reinforcement Learning（强化学习）、Imitation Learning（模仿学习）、Neuro Evolution（神经进化）或其他机器学习方法， 通过简单易用的 Python API进行控制，对 Agent 进行训练。</w:t>
      </w:r>
    </w:p>
    <w:p w14:paraId="47214546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1．Unity的Machine Learning环境安装；</w:t>
      </w:r>
    </w:p>
    <w:p w14:paraId="626B6605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2．强化学习环境配置；</w:t>
      </w:r>
    </w:p>
    <w:p w14:paraId="4D35B49E">
      <w:pPr>
        <w:widowControl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3．案例分析与运行。</w:t>
      </w:r>
    </w:p>
    <w:p w14:paraId="205EF355">
      <w:pPr>
        <w:widowControl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支持课程目标2、3、4。</w:t>
      </w:r>
    </w:p>
    <w:p w14:paraId="75A9C6DD">
      <w:pPr>
        <w:spacing w:before="156" w:beforeLines="50" w:line="30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四、实验考核方式与标准</w:t>
      </w:r>
    </w:p>
    <w:p w14:paraId="0D3EF4F7">
      <w:pPr>
        <w:spacing w:line="300" w:lineRule="exact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1．每次实验课后要求完成实验报告。 </w:t>
      </w:r>
    </w:p>
    <w:p w14:paraId="434851C4">
      <w:pPr>
        <w:spacing w:line="300" w:lineRule="exact"/>
        <w:ind w:firstLine="420" w:firstLineChars="200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2．评分办法：实验纪律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%，实验完成情况5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%，实验报告3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%。</w:t>
      </w:r>
    </w:p>
    <w:p w14:paraId="4875A238">
      <w:pPr>
        <w:spacing w:line="300" w:lineRule="exact"/>
        <w:ind w:firstLine="420" w:firstLineChars="20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3．实验成绩占本课程总分的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%。</w:t>
      </w:r>
    </w:p>
    <w:p w14:paraId="63DD2C43">
      <w:pPr>
        <w:spacing w:before="156" w:beforeLines="50" w:line="300" w:lineRule="exac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五、实验教材（实验指导书）及教学参考书</w:t>
      </w:r>
    </w:p>
    <w:p w14:paraId="36F7F216">
      <w:pPr>
        <w:ind w:firstLine="422" w:firstLineChars="20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实验教材</w:t>
      </w:r>
      <w:r>
        <w:rPr>
          <w:rFonts w:ascii="宋体" w:hAnsi="宋体"/>
          <w:b/>
          <w:szCs w:val="21"/>
        </w:rPr>
        <w:t>:</w:t>
      </w:r>
    </w:p>
    <w:p w14:paraId="610F1779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自编实验指导书</w:t>
      </w:r>
    </w:p>
    <w:p w14:paraId="1B0462DD">
      <w:pPr>
        <w:ind w:firstLine="422" w:firstLineChars="20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教学参考书:</w:t>
      </w:r>
    </w:p>
    <w:p w14:paraId="12516CF6">
      <w:pPr>
        <w:ind w:firstLine="420" w:firstLineChars="200"/>
        <w:jc w:val="left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《人工智能（第2版）》，[美]史蒂芬·卢奇（Stephen Lucci），[美]丹尼·科佩克（Danny Kopec）（著），林赐（译）人民邮电出版社，2018年9月.</w:t>
      </w:r>
    </w:p>
    <w:p w14:paraId="58CDE771">
      <w:pPr>
        <w:ind w:firstLine="420" w:firstLineChars="200"/>
        <w:jc w:val="left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《人工智能导论》，李德毅（主编），中国科学技术出版社，2018年8月.</w:t>
      </w:r>
    </w:p>
    <w:p w14:paraId="6E34BE3A">
      <w:pPr>
        <w:ind w:firstLine="420" w:firstLineChars="200"/>
        <w:jc w:val="left"/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《深度学习与神经网络》，邱锡鹏，机械工业出版社，2</w:t>
      </w:r>
      <w:r>
        <w:rPr>
          <w:szCs w:val="21"/>
        </w:rPr>
        <w:t>020</w:t>
      </w:r>
      <w:r>
        <w:rPr>
          <w:rFonts w:hint="eastAsia"/>
          <w:szCs w:val="21"/>
        </w:rPr>
        <w:t>年5月.</w:t>
      </w:r>
    </w:p>
    <w:p w14:paraId="7872B1A6">
      <w:pPr>
        <w:ind w:firstLine="420" w:firstLineChars="200"/>
        <w:jc w:val="left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 xml:space="preserve"> 《人工智能导论：模型与算法》，吴飞，高等教育出版社，2</w:t>
      </w:r>
      <w:r>
        <w:rPr>
          <w:szCs w:val="21"/>
        </w:rPr>
        <w:t>020</w:t>
      </w:r>
      <w:r>
        <w:rPr>
          <w:rFonts w:hint="eastAsia"/>
          <w:szCs w:val="21"/>
        </w:rPr>
        <w:t>年5月.</w:t>
      </w:r>
    </w:p>
    <w:p w14:paraId="631633CD">
      <w:pPr>
        <w:ind w:firstLine="420" w:firstLineChars="200"/>
        <w:jc w:val="left"/>
        <w:rPr>
          <w:szCs w:val="21"/>
        </w:rPr>
      </w:pPr>
      <w:r>
        <w:rPr>
          <w:szCs w:val="21"/>
        </w:rPr>
        <w:t>5.</w:t>
      </w:r>
      <w:r>
        <w:rPr>
          <w:rFonts w:hint="eastAsia"/>
          <w:szCs w:val="21"/>
        </w:rPr>
        <w:t>《人工智能》，史忠植，机械工业出版社，2016年1月.</w:t>
      </w:r>
    </w:p>
    <w:p w14:paraId="65CE1B1C">
      <w:pPr>
        <w:ind w:firstLine="420" w:firstLineChars="200"/>
        <w:jc w:val="left"/>
        <w:rPr>
          <w:szCs w:val="21"/>
        </w:rPr>
      </w:pPr>
      <w:r>
        <w:rPr>
          <w:szCs w:val="21"/>
        </w:rPr>
        <w:t>6.</w:t>
      </w:r>
      <w:r>
        <w:rPr>
          <w:rFonts w:hint="eastAsia"/>
          <w:szCs w:val="21"/>
        </w:rPr>
        <w:t>《深度学习实践：基于Caffe的解析》，薛云峰，机械工业出版社，2018年11月.</w:t>
      </w:r>
    </w:p>
    <w:p w14:paraId="2EF2E0A2">
      <w:pPr>
        <w:ind w:firstLine="420" w:firstLineChars="200"/>
        <w:jc w:val="left"/>
        <w:rPr>
          <w:szCs w:val="21"/>
        </w:rPr>
      </w:pPr>
      <w:r>
        <w:rPr>
          <w:szCs w:val="21"/>
        </w:rPr>
        <w:t>7.</w:t>
      </w:r>
      <w:r>
        <w:rPr>
          <w:rFonts w:hint="eastAsia"/>
          <w:szCs w:val="21"/>
        </w:rPr>
        <w:t>《知识图谱：方法、实践与应用》，王昊奋，漆桂林，陈华钧，电子工业出版社，2019年9月.</w:t>
      </w:r>
    </w:p>
    <w:p w14:paraId="36A06A10">
      <w:pPr>
        <w:spacing w:line="300" w:lineRule="exact"/>
        <w:rPr>
          <w:rFonts w:ascii="宋体" w:hAnsi="宋体"/>
          <w:szCs w:val="21"/>
        </w:rPr>
      </w:pPr>
    </w:p>
    <w:p w14:paraId="4311BF07">
      <w:pPr>
        <w:spacing w:line="300" w:lineRule="exact"/>
        <w:rPr>
          <w:rFonts w:ascii="宋体" w:hAnsi="宋体"/>
          <w:b/>
          <w:szCs w:val="21"/>
        </w:rPr>
      </w:pPr>
    </w:p>
    <w:p w14:paraId="1ADA59DE">
      <w:pPr>
        <w:spacing w:line="300" w:lineRule="exact"/>
        <w:rPr>
          <w:rFonts w:ascii="宋体" w:hAnsi="宋体"/>
          <w:b/>
          <w:szCs w:val="21"/>
        </w:rPr>
      </w:pPr>
    </w:p>
    <w:p w14:paraId="45B669D2">
      <w:pPr>
        <w:snapToGrid w:val="0"/>
        <w:spacing w:line="300" w:lineRule="exact"/>
        <w:ind w:right="84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                                          </w:t>
      </w:r>
      <w:r>
        <w:rPr>
          <w:rFonts w:hint="eastAsia" w:ascii="宋体" w:hAnsi="宋体"/>
          <w:szCs w:val="21"/>
        </w:rPr>
        <w:t>执笔人：吉娜烨</w:t>
      </w:r>
    </w:p>
    <w:p w14:paraId="020684C5">
      <w:pPr>
        <w:snapToGrid w:val="0"/>
        <w:spacing w:line="30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课程群：人工智能课程群</w:t>
      </w:r>
    </w:p>
    <w:p w14:paraId="4F20271F">
      <w:pPr>
        <w:snapToGrid w:val="0"/>
        <w:spacing w:line="300" w:lineRule="exact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编制日期:</w:t>
      </w:r>
      <w:r>
        <w:rPr>
          <w:rFonts w:ascii="宋体" w:hAnsi="宋体"/>
          <w:szCs w:val="21"/>
        </w:rPr>
        <w:t>2022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月</w:t>
      </w:r>
    </w:p>
    <w:p w14:paraId="1F89BAE4">
      <w:r>
        <w:rPr>
          <w:rFonts w:hint="eastAsia"/>
        </w:rPr>
        <w:t xml:space="preserve"> </w:t>
      </w:r>
    </w:p>
    <w:p w14:paraId="01D373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JetBrains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etBrains Mono">
    <w:panose1 w:val="02000009000000000000"/>
    <w:charset w:val="00"/>
    <w:family w:val="auto"/>
    <w:pitch w:val="default"/>
    <w:sig w:usb0="A00402FF" w:usb1="1200F9FB" w:usb2="02000028" w:usb3="00000000" w:csb0="2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OTJhZWM3Nzc3MmVjNDhmYjMyZjZmMDQ1YjY3OTkifQ=="/>
  </w:docVars>
  <w:rsids>
    <w:rsidRoot w:val="5CBC0237"/>
    <w:rsid w:val="00052942"/>
    <w:rsid w:val="00076A7A"/>
    <w:rsid w:val="000F03CA"/>
    <w:rsid w:val="001114C9"/>
    <w:rsid w:val="00171806"/>
    <w:rsid w:val="00185362"/>
    <w:rsid w:val="00190BF4"/>
    <w:rsid w:val="001916AD"/>
    <w:rsid w:val="00191CC1"/>
    <w:rsid w:val="00194AD8"/>
    <w:rsid w:val="001E1A1B"/>
    <w:rsid w:val="00211EAA"/>
    <w:rsid w:val="002633B3"/>
    <w:rsid w:val="00294F9A"/>
    <w:rsid w:val="003036EB"/>
    <w:rsid w:val="00304BEA"/>
    <w:rsid w:val="00322CAD"/>
    <w:rsid w:val="00332A8D"/>
    <w:rsid w:val="003557BA"/>
    <w:rsid w:val="003659DD"/>
    <w:rsid w:val="003713FE"/>
    <w:rsid w:val="00373F0E"/>
    <w:rsid w:val="00393093"/>
    <w:rsid w:val="003A2E2E"/>
    <w:rsid w:val="003D08DA"/>
    <w:rsid w:val="004B4EFD"/>
    <w:rsid w:val="004C0A5B"/>
    <w:rsid w:val="004F0D57"/>
    <w:rsid w:val="0050641B"/>
    <w:rsid w:val="0055396F"/>
    <w:rsid w:val="00563012"/>
    <w:rsid w:val="00587111"/>
    <w:rsid w:val="006250F5"/>
    <w:rsid w:val="00636242"/>
    <w:rsid w:val="00637771"/>
    <w:rsid w:val="00646062"/>
    <w:rsid w:val="006B7B0A"/>
    <w:rsid w:val="006C59E5"/>
    <w:rsid w:val="0070165F"/>
    <w:rsid w:val="0070375E"/>
    <w:rsid w:val="007038E0"/>
    <w:rsid w:val="00724245"/>
    <w:rsid w:val="00740750"/>
    <w:rsid w:val="0074345D"/>
    <w:rsid w:val="007B571C"/>
    <w:rsid w:val="00833EB0"/>
    <w:rsid w:val="00842AD6"/>
    <w:rsid w:val="00843CCA"/>
    <w:rsid w:val="00854208"/>
    <w:rsid w:val="00884525"/>
    <w:rsid w:val="00892488"/>
    <w:rsid w:val="008E1F48"/>
    <w:rsid w:val="008E518A"/>
    <w:rsid w:val="009032F5"/>
    <w:rsid w:val="00904052"/>
    <w:rsid w:val="009164C0"/>
    <w:rsid w:val="00927696"/>
    <w:rsid w:val="00967ACB"/>
    <w:rsid w:val="009714EB"/>
    <w:rsid w:val="009954FF"/>
    <w:rsid w:val="00995CC5"/>
    <w:rsid w:val="009C200F"/>
    <w:rsid w:val="009C72A9"/>
    <w:rsid w:val="00A35BB8"/>
    <w:rsid w:val="00A66929"/>
    <w:rsid w:val="00AB13F1"/>
    <w:rsid w:val="00AC6C54"/>
    <w:rsid w:val="00AE580D"/>
    <w:rsid w:val="00AF74B7"/>
    <w:rsid w:val="00B06A02"/>
    <w:rsid w:val="00B25FA8"/>
    <w:rsid w:val="00B95262"/>
    <w:rsid w:val="00B95C78"/>
    <w:rsid w:val="00BD173F"/>
    <w:rsid w:val="00C60EF3"/>
    <w:rsid w:val="00C706E3"/>
    <w:rsid w:val="00C91E01"/>
    <w:rsid w:val="00CD53D1"/>
    <w:rsid w:val="00CE75C5"/>
    <w:rsid w:val="00D14F5A"/>
    <w:rsid w:val="00D25A7F"/>
    <w:rsid w:val="00D314FD"/>
    <w:rsid w:val="00D32471"/>
    <w:rsid w:val="00D360BD"/>
    <w:rsid w:val="00D5018B"/>
    <w:rsid w:val="00D74FA0"/>
    <w:rsid w:val="00DA1987"/>
    <w:rsid w:val="00DD5CCE"/>
    <w:rsid w:val="00DE232A"/>
    <w:rsid w:val="00DF520D"/>
    <w:rsid w:val="00E02805"/>
    <w:rsid w:val="00E6011D"/>
    <w:rsid w:val="00E82927"/>
    <w:rsid w:val="00EB5334"/>
    <w:rsid w:val="00EC4B16"/>
    <w:rsid w:val="00F1039E"/>
    <w:rsid w:val="00FD145B"/>
    <w:rsid w:val="00FE61DB"/>
    <w:rsid w:val="00FE7508"/>
    <w:rsid w:val="00FF5B5E"/>
    <w:rsid w:val="01226DEF"/>
    <w:rsid w:val="5CBC0237"/>
    <w:rsid w:val="7C9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3682</Words>
  <Characters>4023</Characters>
  <Lines>31</Lines>
  <Paragraphs>8</Paragraphs>
  <TotalTime>11</TotalTime>
  <ScaleCrop>false</ScaleCrop>
  <LinksUpToDate>false</LinksUpToDate>
  <CharactersWithSpaces>4272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2022-10-08T14:00:00Z</dcterms:created>
  <dc:creator>ZCX</dc:creator>
  <cp:lastModifiedBy>沃森</cp:lastModifiedBy>
  <dcterms:modified xsi:type="dcterms:W3CDTF">2024-09-29T10:59:58Z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AEA63AC4D46147D2BC6068FDCC40135E_13</vt:lpwstr>
  </property>
  <property fmtid="{D5CDD505-2E9C-101B-9397-08002B2CF9AE}" pid="4" name="GrammarlyDocumentId">
    <vt:lpwstr>d3810daaeeedb95ac230ec41a729d70eecebeba8df5ead968621d04183c6a10e</vt:lpwstr>
  </property>
</Properties>
</file>